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B45" w:rsidRPr="003C3B45" w:rsidRDefault="003C3B45" w:rsidP="003C3B45">
      <w:pPr>
        <w:pStyle w:val="Normln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b/>
          <w:bCs/>
          <w:color w:val="4D4D4D"/>
          <w:sz w:val="28"/>
          <w:szCs w:val="28"/>
        </w:rPr>
      </w:pPr>
      <w:r w:rsidRPr="003C3B45">
        <w:rPr>
          <w:rFonts w:asciiTheme="minorHAnsi" w:hAnsiTheme="minorHAnsi" w:cstheme="minorHAnsi"/>
          <w:b/>
          <w:bCs/>
          <w:color w:val="4D4D4D"/>
          <w:sz w:val="28"/>
          <w:szCs w:val="28"/>
        </w:rPr>
        <w:t>Poplatek za obecní systém odpadového hospodářství a svoz komunálního odpadu</w:t>
      </w:r>
    </w:p>
    <w:p w:rsidR="003C3B45" w:rsidRPr="003C3B45" w:rsidRDefault="003C3B45" w:rsidP="003C3B45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4D4D4D"/>
        </w:rPr>
      </w:pPr>
      <w:r>
        <w:rPr>
          <w:rFonts w:ascii="Garamond" w:hAnsi="Garamond"/>
          <w:color w:val="4D4D4D"/>
        </w:rPr>
        <w:t>Jak již jistě víte,</w:t>
      </w:r>
      <w:r w:rsidRPr="003C3B45">
        <w:rPr>
          <w:rFonts w:ascii="Garamond" w:hAnsi="Garamond"/>
          <w:color w:val="4D4D4D"/>
        </w:rPr>
        <w:t xml:space="preserve"> místní poplatek a platba za svoz komunálního odpadu popelnicemi jsou poněkud odlišné věci.  </w:t>
      </w:r>
      <w:r w:rsidRPr="00BF3663">
        <w:rPr>
          <w:rFonts w:ascii="Garamond" w:hAnsi="Garamond"/>
          <w:color w:val="FF0000"/>
        </w:rPr>
        <w:t xml:space="preserve">Místní poplatek </w:t>
      </w:r>
      <w:r w:rsidR="0054094B" w:rsidRPr="00BF3663">
        <w:rPr>
          <w:rFonts w:ascii="Garamond" w:hAnsi="Garamond"/>
          <w:color w:val="FF0000"/>
        </w:rPr>
        <w:t xml:space="preserve">je stejný jako </w:t>
      </w:r>
      <w:r w:rsidR="00BF3663">
        <w:rPr>
          <w:rFonts w:ascii="Garamond" w:hAnsi="Garamond"/>
          <w:color w:val="FF0000"/>
        </w:rPr>
        <w:t>v</w:t>
      </w:r>
      <w:r w:rsidR="0054094B" w:rsidRPr="00BF3663">
        <w:rPr>
          <w:rFonts w:ascii="Garamond" w:hAnsi="Garamond"/>
          <w:color w:val="FF0000"/>
        </w:rPr>
        <w:t>loni</w:t>
      </w:r>
      <w:r w:rsidR="00006D2F">
        <w:rPr>
          <w:rFonts w:ascii="Garamond" w:hAnsi="Garamond"/>
          <w:color w:val="FF0000"/>
        </w:rPr>
        <w:t xml:space="preserve"> </w:t>
      </w:r>
      <w:r w:rsidR="00BF3663">
        <w:rPr>
          <w:rFonts w:ascii="Garamond" w:hAnsi="Garamond"/>
          <w:color w:val="FF0000"/>
        </w:rPr>
        <w:t>(800 Kč)</w:t>
      </w:r>
      <w:r w:rsidR="0054094B" w:rsidRPr="00BF3663">
        <w:rPr>
          <w:rFonts w:ascii="Garamond" w:hAnsi="Garamond"/>
          <w:color w:val="FF0000"/>
        </w:rPr>
        <w:t xml:space="preserve"> </w:t>
      </w:r>
      <w:r w:rsidR="0054094B">
        <w:rPr>
          <w:rFonts w:ascii="Garamond" w:hAnsi="Garamond"/>
          <w:color w:val="4D4D4D"/>
        </w:rPr>
        <w:t xml:space="preserve">a </w:t>
      </w:r>
      <w:r w:rsidRPr="003C3B45">
        <w:rPr>
          <w:rFonts w:ascii="Garamond" w:hAnsi="Garamond"/>
          <w:color w:val="4D4D4D"/>
        </w:rPr>
        <w:t xml:space="preserve">jsou povinni hradit všichni (dosud ne všichni měli </w:t>
      </w:r>
      <w:proofErr w:type="gramStart"/>
      <w:r w:rsidRPr="003C3B45">
        <w:rPr>
          <w:rFonts w:ascii="Garamond" w:hAnsi="Garamond"/>
          <w:color w:val="4D4D4D"/>
        </w:rPr>
        <w:t>popelnice</w:t>
      </w:r>
      <w:proofErr w:type="gramEnd"/>
      <w:r w:rsidRPr="003C3B45">
        <w:rPr>
          <w:rFonts w:ascii="Garamond" w:hAnsi="Garamond"/>
          <w:color w:val="4D4D4D"/>
        </w:rPr>
        <w:t xml:space="preserve"> a přitom měli možnost vyvážet odpad do sběrného dvora).  Uhrazením místního poplatku bude mít poplatník-občan zajištěnou úhradu podstatné části poplatku za odvoz popelnic.</w:t>
      </w:r>
      <w:r>
        <w:rPr>
          <w:rFonts w:ascii="Garamond" w:hAnsi="Garamond"/>
          <w:color w:val="4D4D4D"/>
        </w:rPr>
        <w:t xml:space="preserve"> </w:t>
      </w:r>
      <w:r w:rsidRPr="003C3B45">
        <w:rPr>
          <w:rFonts w:ascii="Garamond" w:hAnsi="Garamond"/>
          <w:color w:val="4D4D4D"/>
        </w:rPr>
        <w:t>Na základě rozhodnutí obce bude vybraný místní poplatek použit pro částečnou úhradu ceny svozu komunálního odpadu a případné doplatky si budou fyzické osoby hradit ze svých zdrojů.</w:t>
      </w:r>
    </w:p>
    <w:p w:rsidR="003C3B45" w:rsidRPr="003C3B45" w:rsidRDefault="003C3B45" w:rsidP="003C3B4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4D4D4D"/>
        </w:rPr>
      </w:pPr>
      <w:r w:rsidRPr="003C3B45">
        <w:rPr>
          <w:rFonts w:ascii="Garamond" w:hAnsi="Garamond"/>
          <w:color w:val="4D4D4D"/>
        </w:rPr>
        <w:t>            Dále byl stanoven ceník služeb za vývoz a likvidaci směsných komunálních odpadů pro domácnosti a vlastníky rekreačních objektů v roce 202</w:t>
      </w:r>
      <w:r>
        <w:rPr>
          <w:rFonts w:ascii="Garamond" w:hAnsi="Garamond"/>
          <w:color w:val="4D4D4D"/>
        </w:rPr>
        <w:t>3</w:t>
      </w:r>
      <w:r w:rsidRPr="003C3B45">
        <w:rPr>
          <w:rFonts w:ascii="Garamond" w:hAnsi="Garamond"/>
          <w:color w:val="4D4D4D"/>
        </w:rPr>
        <w:t xml:space="preserve">, který vychází z ceníku Západočeských komunálních služeb, který je vyvěšený na webu </w:t>
      </w:r>
      <w:proofErr w:type="gramStart"/>
      <w:r w:rsidRPr="003C3B45">
        <w:rPr>
          <w:rFonts w:ascii="Garamond" w:hAnsi="Garamond"/>
          <w:color w:val="4D4D4D"/>
        </w:rPr>
        <w:t>obce</w:t>
      </w:r>
      <w:proofErr w:type="gramEnd"/>
      <w:r w:rsidRPr="003C3B45">
        <w:rPr>
          <w:rFonts w:ascii="Garamond" w:hAnsi="Garamond"/>
          <w:color w:val="4D4D4D"/>
        </w:rPr>
        <w:t xml:space="preserve"> a i úřední desce</w:t>
      </w:r>
    </w:p>
    <w:p w:rsidR="003C3B45" w:rsidRDefault="003C3B45" w:rsidP="003C3B4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4D4D4D"/>
        </w:rPr>
      </w:pPr>
      <w:r w:rsidRPr="003C3B45">
        <w:rPr>
          <w:rFonts w:ascii="Garamond" w:hAnsi="Garamond"/>
          <w:color w:val="4D4D4D"/>
        </w:rPr>
        <w:t>Před stanovením výše místního poplatku a celkové ceny odvozu směsných komunálních odpadů domácností</w:t>
      </w:r>
      <w:r>
        <w:rPr>
          <w:rFonts w:ascii="Garamond" w:hAnsi="Garamond"/>
          <w:color w:val="4D4D4D"/>
        </w:rPr>
        <w:t xml:space="preserve"> musí nově vyplnit formulář, případně poslat údaje o změně v osobách poplatníků na e-mailovou adresu obce pouze ten, u něhož došlo ke změně v počtu poplatníků či možných slev.</w:t>
      </w:r>
    </w:p>
    <w:p w:rsidR="003C3B45" w:rsidRPr="003C3B45" w:rsidRDefault="003C3B45" w:rsidP="003C3B4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4D4D4D"/>
        </w:rPr>
      </w:pPr>
      <w:r w:rsidRPr="003C3B45">
        <w:rPr>
          <w:rFonts w:ascii="Garamond" w:hAnsi="Garamond"/>
          <w:color w:val="4D4D4D"/>
        </w:rPr>
        <w:t xml:space="preserve">Formulář je možno si vyzvednout na obecním úřadu, nebo si je stáhnout a vytisknout ze stránek obce, kde jsou umístěny také vzory k vyplnění. Vyplněný formulář je možné doručit osobně </w:t>
      </w:r>
      <w:r>
        <w:rPr>
          <w:rFonts w:ascii="Garamond" w:hAnsi="Garamond"/>
          <w:color w:val="4D4D4D"/>
        </w:rPr>
        <w:t xml:space="preserve">či poslat na </w:t>
      </w:r>
      <w:r w:rsidRPr="003C3B45">
        <w:rPr>
          <w:rFonts w:ascii="Garamond" w:hAnsi="Garamond"/>
          <w:color w:val="4D4D4D"/>
        </w:rPr>
        <w:t xml:space="preserve">e-mail: </w:t>
      </w:r>
      <w:hyperlink r:id="rId4" w:history="1">
        <w:r w:rsidRPr="00DD5D6D">
          <w:rPr>
            <w:rStyle w:val="Hypertextovodkaz"/>
            <w:rFonts w:ascii="Garamond" w:hAnsi="Garamond"/>
          </w:rPr>
          <w:t>obec@chocenice.cz</w:t>
        </w:r>
      </w:hyperlink>
      <w:r w:rsidRPr="003C3B45">
        <w:rPr>
          <w:rFonts w:ascii="Garamond" w:hAnsi="Garamond"/>
          <w:color w:val="4D4D4D"/>
        </w:rPr>
        <w:t>.</w:t>
      </w:r>
      <w:r>
        <w:rPr>
          <w:rFonts w:ascii="Garamond" w:hAnsi="Garamond"/>
          <w:color w:val="4D4D4D"/>
        </w:rPr>
        <w:t>, stejně jako hlášení změny.</w:t>
      </w:r>
      <w:r w:rsidRPr="003C3B45">
        <w:rPr>
          <w:rFonts w:ascii="Garamond" w:hAnsi="Garamond"/>
          <w:color w:val="4D4D4D"/>
        </w:rPr>
        <w:t xml:space="preserve"> Platí, že poplatník tříděním odpadu nenaplní popelnici, nemusí využít četnost svozů popelnic plynoucí z tabulky a může si objednat vývoz méně častý. Poplatník či vlastník domu si může zakoupit libovolný počet jednorázových známek případně i četnější vývoz popelnice za cenu uvedenou ve shora uvedené tabulce.</w:t>
      </w:r>
    </w:p>
    <w:p w:rsidR="003C3B45" w:rsidRPr="003C3B45" w:rsidRDefault="003C3B45" w:rsidP="003C3B4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4D4D4D"/>
        </w:rPr>
      </w:pPr>
      <w:r w:rsidRPr="003C3B45">
        <w:rPr>
          <w:rFonts w:ascii="Garamond" w:hAnsi="Garamond"/>
          <w:color w:val="4D4D4D"/>
        </w:rPr>
        <w:t xml:space="preserve">            </w:t>
      </w:r>
      <w:r w:rsidR="0054094B">
        <w:rPr>
          <w:rFonts w:ascii="Garamond" w:hAnsi="Garamond"/>
          <w:color w:val="4D4D4D"/>
        </w:rPr>
        <w:t xml:space="preserve">Od 25. ledna 2023 </w:t>
      </w:r>
      <w:r w:rsidRPr="003C3B45">
        <w:rPr>
          <w:rFonts w:ascii="Garamond" w:hAnsi="Garamond"/>
          <w:color w:val="4D4D4D"/>
        </w:rPr>
        <w:t>se přijímají na obecním úřadu formuláře</w:t>
      </w:r>
      <w:r w:rsidR="0054094B">
        <w:rPr>
          <w:rFonts w:ascii="Garamond" w:hAnsi="Garamond"/>
          <w:color w:val="4D4D4D"/>
        </w:rPr>
        <w:t xml:space="preserve"> u změn poplatníků,</w:t>
      </w:r>
      <w:r w:rsidRPr="003C3B45">
        <w:rPr>
          <w:rFonts w:ascii="Garamond" w:hAnsi="Garamond"/>
          <w:color w:val="4D4D4D"/>
        </w:rPr>
        <w:t xml:space="preserve"> abychom zrychlili a zjednodušili vydávání známek po 15.</w:t>
      </w:r>
      <w:r>
        <w:rPr>
          <w:rFonts w:ascii="Garamond" w:hAnsi="Garamond"/>
          <w:color w:val="4D4D4D"/>
        </w:rPr>
        <w:t>2</w:t>
      </w:r>
      <w:r w:rsidRPr="003C3B45">
        <w:rPr>
          <w:rFonts w:ascii="Garamond" w:hAnsi="Garamond"/>
          <w:color w:val="4D4D4D"/>
        </w:rPr>
        <w:t>.2022. Od tohoto data lze poplatek uhradit i v hotovosti na obecním úřadu.</w:t>
      </w:r>
      <w:r>
        <w:rPr>
          <w:rFonts w:ascii="Garamond" w:hAnsi="Garamond"/>
          <w:color w:val="4D4D4D"/>
        </w:rPr>
        <w:t xml:space="preserve"> </w:t>
      </w:r>
      <w:r w:rsidRPr="0054094B">
        <w:rPr>
          <w:rFonts w:ascii="Garamond" w:hAnsi="Garamond"/>
          <w:color w:val="FF0000"/>
        </w:rPr>
        <w:t xml:space="preserve">Poplatek </w:t>
      </w:r>
      <w:r w:rsidR="0054094B" w:rsidRPr="0054094B">
        <w:rPr>
          <w:rFonts w:ascii="Garamond" w:hAnsi="Garamond"/>
          <w:color w:val="FF0000"/>
        </w:rPr>
        <w:t>raději</w:t>
      </w:r>
      <w:r w:rsidRPr="0054094B">
        <w:rPr>
          <w:rFonts w:ascii="Garamond" w:hAnsi="Garamond"/>
          <w:color w:val="FF0000"/>
        </w:rPr>
        <w:t xml:space="preserve"> uhra</w:t>
      </w:r>
      <w:r w:rsidR="0054094B" w:rsidRPr="0054094B">
        <w:rPr>
          <w:rFonts w:ascii="Garamond" w:hAnsi="Garamond"/>
          <w:color w:val="FF0000"/>
        </w:rPr>
        <w:t>ďte</w:t>
      </w:r>
      <w:r w:rsidRPr="0054094B">
        <w:rPr>
          <w:rFonts w:ascii="Garamond" w:hAnsi="Garamond"/>
          <w:color w:val="FF0000"/>
        </w:rPr>
        <w:t xml:space="preserve"> bezhotovostním převodem na číslo účtu: 50020704/0600. Jako variabilní číslo uveďte číslo nemovitosti, kdy pro identifikaci poplatníka </w:t>
      </w:r>
      <w:r w:rsidR="00006D2F">
        <w:rPr>
          <w:rFonts w:ascii="Garamond" w:hAnsi="Garamond"/>
          <w:color w:val="FF0000"/>
        </w:rPr>
        <w:t>před</w:t>
      </w:r>
      <w:r w:rsidRPr="0054094B">
        <w:rPr>
          <w:rFonts w:ascii="Garamond" w:hAnsi="Garamond"/>
          <w:color w:val="FF0000"/>
        </w:rPr>
        <w:t xml:space="preserve"> toto číslo vepište </w:t>
      </w:r>
      <w:proofErr w:type="spellStart"/>
      <w:proofErr w:type="gramStart"/>
      <w:r w:rsidRPr="0054094B">
        <w:rPr>
          <w:rFonts w:ascii="Garamond" w:hAnsi="Garamond"/>
          <w:color w:val="FF0000"/>
        </w:rPr>
        <w:t>čp.či</w:t>
      </w:r>
      <w:proofErr w:type="spellEnd"/>
      <w:proofErr w:type="gramEnd"/>
      <w:r w:rsidRPr="0054094B">
        <w:rPr>
          <w:rFonts w:ascii="Garamond" w:hAnsi="Garamond"/>
          <w:color w:val="FF0000"/>
        </w:rPr>
        <w:t xml:space="preserve"> </w:t>
      </w:r>
      <w:proofErr w:type="spellStart"/>
      <w:r w:rsidRPr="0054094B">
        <w:rPr>
          <w:rFonts w:ascii="Garamond" w:hAnsi="Garamond"/>
          <w:color w:val="FF0000"/>
        </w:rPr>
        <w:t>č.ev</w:t>
      </w:r>
      <w:proofErr w:type="spellEnd"/>
      <w:r w:rsidRPr="0054094B">
        <w:rPr>
          <w:rFonts w:ascii="Garamond" w:hAnsi="Garamond"/>
          <w:color w:val="FF0000"/>
        </w:rPr>
        <w:t>. </w:t>
      </w:r>
      <w:r w:rsidR="00006D2F">
        <w:rPr>
          <w:rFonts w:ascii="Garamond" w:hAnsi="Garamond"/>
          <w:color w:val="FF0000"/>
        </w:rPr>
        <w:t>vepište trojčíslí:</w:t>
      </w:r>
    </w:p>
    <w:p w:rsidR="003C3B45" w:rsidRPr="003C3B45" w:rsidRDefault="003C3B45" w:rsidP="003C3B4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4D4D4D"/>
        </w:rPr>
      </w:pPr>
      <w:r w:rsidRPr="003C3B45">
        <w:rPr>
          <w:rFonts w:ascii="Garamond" w:hAnsi="Garamond"/>
          <w:color w:val="4D4D4D"/>
        </w:rPr>
        <w:t>pro občany Chocenic                     100</w:t>
      </w:r>
    </w:p>
    <w:p w:rsidR="003C3B45" w:rsidRPr="003C3B45" w:rsidRDefault="003C3B45" w:rsidP="003C3B4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4D4D4D"/>
        </w:rPr>
      </w:pPr>
      <w:r w:rsidRPr="003C3B45">
        <w:rPr>
          <w:rFonts w:ascii="Garamond" w:hAnsi="Garamond"/>
          <w:color w:val="4D4D4D"/>
        </w:rPr>
        <w:t xml:space="preserve">pro občany </w:t>
      </w:r>
      <w:proofErr w:type="spellStart"/>
      <w:r w:rsidRPr="003C3B45">
        <w:rPr>
          <w:rFonts w:ascii="Garamond" w:hAnsi="Garamond"/>
          <w:color w:val="4D4D4D"/>
        </w:rPr>
        <w:t>Zhůře</w:t>
      </w:r>
      <w:proofErr w:type="spellEnd"/>
      <w:r w:rsidRPr="003C3B45">
        <w:rPr>
          <w:rFonts w:ascii="Garamond" w:hAnsi="Garamond"/>
          <w:color w:val="4D4D4D"/>
        </w:rPr>
        <w:t>                          200</w:t>
      </w:r>
    </w:p>
    <w:p w:rsidR="003C3B45" w:rsidRPr="003C3B45" w:rsidRDefault="003C3B45" w:rsidP="003C3B4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4D4D4D"/>
        </w:rPr>
      </w:pPr>
      <w:r w:rsidRPr="003C3B45">
        <w:rPr>
          <w:rFonts w:ascii="Garamond" w:hAnsi="Garamond"/>
          <w:color w:val="4D4D4D"/>
        </w:rPr>
        <w:t xml:space="preserve">pro občany </w:t>
      </w:r>
      <w:proofErr w:type="spellStart"/>
      <w:r w:rsidRPr="003C3B45">
        <w:rPr>
          <w:rFonts w:ascii="Garamond" w:hAnsi="Garamond"/>
          <w:color w:val="4D4D4D"/>
        </w:rPr>
        <w:t>Kotousova</w:t>
      </w:r>
      <w:proofErr w:type="spellEnd"/>
      <w:r w:rsidRPr="003C3B45">
        <w:rPr>
          <w:rFonts w:ascii="Garamond" w:hAnsi="Garamond"/>
          <w:color w:val="4D4D4D"/>
        </w:rPr>
        <w:t xml:space="preserve">                   300</w:t>
      </w:r>
    </w:p>
    <w:p w:rsidR="003C3B45" w:rsidRPr="003C3B45" w:rsidRDefault="003C3B45" w:rsidP="003C3B4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4D4D4D"/>
        </w:rPr>
      </w:pPr>
      <w:r w:rsidRPr="003C3B45">
        <w:rPr>
          <w:rFonts w:ascii="Garamond" w:hAnsi="Garamond"/>
          <w:color w:val="4D4D4D"/>
        </w:rPr>
        <w:t xml:space="preserve">pro občany </w:t>
      </w:r>
      <w:proofErr w:type="spellStart"/>
      <w:r w:rsidRPr="003C3B45">
        <w:rPr>
          <w:rFonts w:ascii="Garamond" w:hAnsi="Garamond"/>
          <w:color w:val="4D4D4D"/>
        </w:rPr>
        <w:t>Chocenické</w:t>
      </w:r>
      <w:proofErr w:type="spellEnd"/>
      <w:r w:rsidRPr="003C3B45">
        <w:rPr>
          <w:rFonts w:ascii="Garamond" w:hAnsi="Garamond"/>
          <w:color w:val="4D4D4D"/>
        </w:rPr>
        <w:t xml:space="preserve"> Lhoty        400</w:t>
      </w:r>
    </w:p>
    <w:p w:rsidR="003C3B45" w:rsidRPr="003C3B45" w:rsidRDefault="003C3B45" w:rsidP="003C3B4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4D4D4D"/>
        </w:rPr>
      </w:pPr>
      <w:r>
        <w:rPr>
          <w:rFonts w:ascii="Garamond" w:hAnsi="Garamond"/>
          <w:color w:val="4D4D4D"/>
        </w:rPr>
        <w:t>(</w:t>
      </w:r>
      <w:r w:rsidRPr="003C3B45">
        <w:rPr>
          <w:rFonts w:ascii="Garamond" w:hAnsi="Garamond"/>
          <w:color w:val="4D4D4D"/>
        </w:rPr>
        <w:t>např. pro nemovitost č.p. 67 v obci Chocenice bude variabilní číslo ve tvaru 10067.</w:t>
      </w:r>
      <w:r>
        <w:rPr>
          <w:rFonts w:ascii="Garamond" w:hAnsi="Garamond"/>
          <w:color w:val="4D4D4D"/>
        </w:rPr>
        <w:t>)</w:t>
      </w:r>
    </w:p>
    <w:p w:rsidR="003C3B45" w:rsidRDefault="003C3B45" w:rsidP="003C3B4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4D4D4D"/>
        </w:rPr>
      </w:pPr>
    </w:p>
    <w:p w:rsidR="003C3B45" w:rsidRDefault="003C3B45" w:rsidP="003C3B4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4D4D4D"/>
        </w:rPr>
      </w:pPr>
    </w:p>
    <w:p w:rsidR="003C3B45" w:rsidRPr="003C3B45" w:rsidRDefault="003C3B45" w:rsidP="003C3B4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4D4D4D"/>
        </w:rPr>
      </w:pPr>
      <w:r w:rsidRPr="003C3B45">
        <w:rPr>
          <w:rFonts w:ascii="Garamond" w:hAnsi="Garamond"/>
          <w:color w:val="4D4D4D"/>
        </w:rPr>
        <w:t>Pro informaci zde aktuální ceny vývozů popelnic(známek) o velikosti 110 </w:t>
      </w:r>
      <w:proofErr w:type="gramStart"/>
      <w:r w:rsidRPr="003C3B45">
        <w:rPr>
          <w:rFonts w:ascii="Garamond" w:hAnsi="Garamond"/>
          <w:color w:val="4D4D4D"/>
        </w:rPr>
        <w:t>l :</w:t>
      </w:r>
      <w:proofErr w:type="gramEnd"/>
    </w:p>
    <w:p w:rsidR="003C3B45" w:rsidRPr="003C3B45" w:rsidRDefault="003C3B45" w:rsidP="003C3B4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4D4D4D"/>
        </w:rPr>
      </w:pPr>
      <w:r w:rsidRPr="003C3B45">
        <w:rPr>
          <w:rFonts w:ascii="Garamond" w:hAnsi="Garamond"/>
          <w:color w:val="4D4D4D"/>
        </w:rPr>
        <w:t>jednorázové….....</w:t>
      </w:r>
      <w:r>
        <w:rPr>
          <w:rFonts w:ascii="Garamond" w:hAnsi="Garamond"/>
          <w:color w:val="4D4D4D"/>
        </w:rPr>
        <w:t>...</w:t>
      </w:r>
      <w:r w:rsidRPr="003C3B45">
        <w:rPr>
          <w:rFonts w:ascii="Garamond" w:hAnsi="Garamond"/>
          <w:color w:val="4D4D4D"/>
        </w:rPr>
        <w:t>1</w:t>
      </w:r>
      <w:r w:rsidR="0054094B">
        <w:rPr>
          <w:rFonts w:ascii="Garamond" w:hAnsi="Garamond"/>
          <w:color w:val="4D4D4D"/>
        </w:rPr>
        <w:t>5</w:t>
      </w:r>
      <w:r>
        <w:rPr>
          <w:rFonts w:ascii="Garamond" w:hAnsi="Garamond"/>
          <w:color w:val="4D4D4D"/>
        </w:rPr>
        <w:t>0</w:t>
      </w:r>
      <w:r w:rsidRPr="003C3B45">
        <w:rPr>
          <w:rFonts w:ascii="Garamond" w:hAnsi="Garamond"/>
          <w:color w:val="4D4D4D"/>
        </w:rPr>
        <w:t>,- Kč</w:t>
      </w:r>
    </w:p>
    <w:p w:rsidR="003C3B45" w:rsidRPr="003C3B45" w:rsidRDefault="003C3B45" w:rsidP="003C3B4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4D4D4D"/>
        </w:rPr>
      </w:pPr>
      <w:r w:rsidRPr="003C3B45">
        <w:rPr>
          <w:rFonts w:ascii="Garamond" w:hAnsi="Garamond"/>
          <w:color w:val="4D4D4D"/>
        </w:rPr>
        <w:t xml:space="preserve">1x měsíčně……. </w:t>
      </w:r>
      <w:proofErr w:type="gramStart"/>
      <w:r w:rsidRPr="003C3B45">
        <w:rPr>
          <w:rFonts w:ascii="Garamond" w:hAnsi="Garamond"/>
          <w:color w:val="4D4D4D"/>
        </w:rPr>
        <w:t>1.</w:t>
      </w:r>
      <w:r>
        <w:rPr>
          <w:rFonts w:ascii="Garamond" w:hAnsi="Garamond"/>
          <w:color w:val="4D4D4D"/>
        </w:rPr>
        <w:t>5</w:t>
      </w:r>
      <w:r w:rsidRPr="003C3B45">
        <w:rPr>
          <w:rFonts w:ascii="Garamond" w:hAnsi="Garamond"/>
          <w:color w:val="4D4D4D"/>
        </w:rPr>
        <w:t>00,-</w:t>
      </w:r>
      <w:proofErr w:type="gramEnd"/>
      <w:r w:rsidRPr="003C3B45">
        <w:rPr>
          <w:rFonts w:ascii="Garamond" w:hAnsi="Garamond"/>
          <w:color w:val="4D4D4D"/>
        </w:rPr>
        <w:t xml:space="preserve"> Kč</w:t>
      </w:r>
    </w:p>
    <w:p w:rsidR="003C3B45" w:rsidRPr="003C3B45" w:rsidRDefault="003C3B45" w:rsidP="003C3B4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4D4D4D"/>
        </w:rPr>
      </w:pPr>
      <w:r w:rsidRPr="003C3B45">
        <w:rPr>
          <w:rFonts w:ascii="Garamond" w:hAnsi="Garamond"/>
          <w:color w:val="4D4D4D"/>
        </w:rPr>
        <w:t>1x za 14 dní</w:t>
      </w:r>
      <w:proofErr w:type="gramStart"/>
      <w:r w:rsidRPr="003C3B45">
        <w:rPr>
          <w:rFonts w:ascii="Garamond" w:hAnsi="Garamond"/>
          <w:color w:val="4D4D4D"/>
        </w:rPr>
        <w:t>…….</w:t>
      </w:r>
      <w:proofErr w:type="gramEnd"/>
      <w:r w:rsidRPr="003C3B45">
        <w:rPr>
          <w:rFonts w:ascii="Garamond" w:hAnsi="Garamond"/>
          <w:color w:val="4D4D4D"/>
        </w:rPr>
        <w:t>2.</w:t>
      </w:r>
      <w:r>
        <w:rPr>
          <w:rFonts w:ascii="Garamond" w:hAnsi="Garamond"/>
          <w:color w:val="4D4D4D"/>
        </w:rPr>
        <w:t>6</w:t>
      </w:r>
      <w:r w:rsidRPr="003C3B45">
        <w:rPr>
          <w:rFonts w:ascii="Garamond" w:hAnsi="Garamond"/>
          <w:color w:val="4D4D4D"/>
        </w:rPr>
        <w:t>00,- Kč</w:t>
      </w:r>
    </w:p>
    <w:p w:rsidR="003C3B45" w:rsidRPr="003C3B45" w:rsidRDefault="003C3B45" w:rsidP="003C3B4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4D4D4D"/>
        </w:rPr>
      </w:pPr>
      <w:r w:rsidRPr="003C3B45">
        <w:rPr>
          <w:rFonts w:ascii="Garamond" w:hAnsi="Garamond"/>
          <w:color w:val="4D4D4D"/>
        </w:rPr>
        <w:t>kombinovaná….</w:t>
      </w:r>
      <w:r>
        <w:rPr>
          <w:rFonts w:ascii="Garamond" w:hAnsi="Garamond"/>
          <w:color w:val="4D4D4D"/>
        </w:rPr>
        <w:t>..3.300</w:t>
      </w:r>
      <w:r w:rsidRPr="003C3B45">
        <w:rPr>
          <w:rFonts w:ascii="Garamond" w:hAnsi="Garamond"/>
          <w:color w:val="4D4D4D"/>
        </w:rPr>
        <w:t>,- Kč</w:t>
      </w:r>
    </w:p>
    <w:p w:rsidR="0054094B" w:rsidRDefault="003C3B45" w:rsidP="0054094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4D4D4D"/>
        </w:rPr>
      </w:pPr>
      <w:r w:rsidRPr="003C3B45">
        <w:rPr>
          <w:rFonts w:ascii="Garamond" w:hAnsi="Garamond"/>
          <w:color w:val="4D4D4D"/>
        </w:rPr>
        <w:t>1 x týdně………</w:t>
      </w:r>
      <w:r>
        <w:rPr>
          <w:rFonts w:ascii="Garamond" w:hAnsi="Garamond"/>
          <w:color w:val="4D4D4D"/>
        </w:rPr>
        <w:t xml:space="preserve"> </w:t>
      </w:r>
      <w:proofErr w:type="gramStart"/>
      <w:r w:rsidRPr="003C3B45">
        <w:rPr>
          <w:rFonts w:ascii="Garamond" w:hAnsi="Garamond"/>
          <w:color w:val="4D4D4D"/>
        </w:rPr>
        <w:t>3.</w:t>
      </w:r>
      <w:r>
        <w:rPr>
          <w:rFonts w:ascii="Garamond" w:hAnsi="Garamond"/>
          <w:color w:val="4D4D4D"/>
        </w:rPr>
        <w:t>9</w:t>
      </w:r>
      <w:r w:rsidRPr="003C3B45">
        <w:rPr>
          <w:rFonts w:ascii="Garamond" w:hAnsi="Garamond"/>
          <w:color w:val="4D4D4D"/>
        </w:rPr>
        <w:t>00,-</w:t>
      </w:r>
      <w:proofErr w:type="gramEnd"/>
      <w:r w:rsidRPr="003C3B45">
        <w:rPr>
          <w:rFonts w:ascii="Garamond" w:hAnsi="Garamond"/>
          <w:color w:val="4D4D4D"/>
        </w:rPr>
        <w:t xml:space="preserve"> Kč</w:t>
      </w:r>
    </w:p>
    <w:p w:rsidR="0054094B" w:rsidRDefault="0054094B" w:rsidP="0054094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bCs/>
          <w:color w:val="FF0000"/>
        </w:rPr>
      </w:pPr>
    </w:p>
    <w:p w:rsidR="003C3B45" w:rsidRPr="0054094B" w:rsidRDefault="003C3B45" w:rsidP="0054094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4D4D4D"/>
        </w:rPr>
      </w:pPr>
      <w:r w:rsidRPr="0054094B">
        <w:rPr>
          <w:rFonts w:ascii="Garamond" w:hAnsi="Garamond"/>
          <w:b/>
          <w:bCs/>
          <w:color w:val="FF0000"/>
        </w:rPr>
        <w:t>Známky na popelnice se vydávají po zaplacení místního poplatku</w:t>
      </w:r>
      <w:r w:rsidR="0054094B">
        <w:rPr>
          <w:rFonts w:ascii="Garamond" w:hAnsi="Garamond"/>
          <w:b/>
          <w:bCs/>
          <w:color w:val="FF0000"/>
        </w:rPr>
        <w:t>, nejdříve po 15.2.2023</w:t>
      </w:r>
      <w:r w:rsidR="0054094B" w:rsidRPr="0054094B">
        <w:rPr>
          <w:rFonts w:ascii="Garamond" w:hAnsi="Garamond"/>
          <w:b/>
          <w:bCs/>
          <w:color w:val="FF0000"/>
        </w:rPr>
        <w:t>. Místní poplatek je splatný do 28.2.2023.  Staré známky platí do 28.2.2023.</w:t>
      </w:r>
      <w:r w:rsidR="0054094B">
        <w:rPr>
          <w:rFonts w:ascii="Garamond" w:hAnsi="Garamond"/>
          <w:b/>
          <w:bCs/>
          <w:color w:val="FF0000"/>
        </w:rPr>
        <w:t xml:space="preserve"> </w:t>
      </w:r>
    </w:p>
    <w:p w:rsidR="0054094B" w:rsidRDefault="0054094B" w:rsidP="003C3B4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4D4D4D"/>
        </w:rPr>
      </w:pPr>
    </w:p>
    <w:p w:rsidR="0054094B" w:rsidRDefault="0054094B" w:rsidP="003C3B4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4D4D4D"/>
        </w:rPr>
      </w:pPr>
    </w:p>
    <w:p w:rsidR="003C3B45" w:rsidRDefault="003C3B45" w:rsidP="003C3B4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4D4D4D"/>
        </w:rPr>
      </w:pPr>
      <w:r>
        <w:rPr>
          <w:rFonts w:ascii="Garamond" w:hAnsi="Garamond"/>
          <w:color w:val="4D4D4D"/>
        </w:rPr>
        <w:t>JUDr. Radek Keller</w:t>
      </w:r>
    </w:p>
    <w:p w:rsidR="003C3B45" w:rsidRPr="003C3B45" w:rsidRDefault="003C3B45" w:rsidP="003C3B4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4D4D4D"/>
        </w:rPr>
      </w:pPr>
      <w:r>
        <w:rPr>
          <w:rFonts w:ascii="Garamond" w:hAnsi="Garamond"/>
          <w:color w:val="4D4D4D"/>
        </w:rPr>
        <w:t>místostarosta obce</w:t>
      </w:r>
    </w:p>
    <w:p w:rsidR="003C3B45" w:rsidRDefault="003C3B45" w:rsidP="003C3B45">
      <w:pPr>
        <w:pStyle w:val="Normlnweb"/>
        <w:shd w:val="clear" w:color="auto" w:fill="FFFFFF"/>
        <w:spacing w:before="0" w:beforeAutospacing="0"/>
        <w:rPr>
          <w:rFonts w:ascii="PT Serif" w:hAnsi="PT Serif"/>
          <w:color w:val="4D4D4D"/>
          <w:sz w:val="27"/>
          <w:szCs w:val="27"/>
        </w:rPr>
      </w:pPr>
      <w:r>
        <w:rPr>
          <w:rFonts w:ascii="PT Serif" w:hAnsi="PT Serif"/>
          <w:color w:val="4D4D4D"/>
          <w:sz w:val="27"/>
          <w:szCs w:val="27"/>
        </w:rPr>
        <w:t> </w:t>
      </w:r>
    </w:p>
    <w:p w:rsidR="00381E61" w:rsidRPr="003C3B45" w:rsidRDefault="00381E61" w:rsidP="003C3B45"/>
    <w:sectPr w:rsidR="00381E61" w:rsidRPr="003C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T Serif">
    <w:altName w:val="PT Serif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61"/>
    <w:rsid w:val="00006D2F"/>
    <w:rsid w:val="001377DD"/>
    <w:rsid w:val="00324913"/>
    <w:rsid w:val="00381E61"/>
    <w:rsid w:val="003C3B45"/>
    <w:rsid w:val="004654C6"/>
    <w:rsid w:val="004672ED"/>
    <w:rsid w:val="004C33E6"/>
    <w:rsid w:val="0054094B"/>
    <w:rsid w:val="005778E6"/>
    <w:rsid w:val="005B3A3F"/>
    <w:rsid w:val="005D6E80"/>
    <w:rsid w:val="007E319B"/>
    <w:rsid w:val="00B25389"/>
    <w:rsid w:val="00BF3663"/>
    <w:rsid w:val="00C66D09"/>
    <w:rsid w:val="00CB1AD0"/>
    <w:rsid w:val="00CC3C28"/>
    <w:rsid w:val="00F04A48"/>
    <w:rsid w:val="00F6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5C690-C7C5-448C-9B18-E4EEC8B1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6"/>
        <w:szCs w:val="2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77DD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33E6"/>
    <w:pPr>
      <w:spacing w:after="0" w:line="240" w:lineRule="auto"/>
    </w:pPr>
    <w:rPr>
      <w:rFonts w:ascii="Garamond" w:hAnsi="Garamond"/>
    </w:rPr>
  </w:style>
  <w:style w:type="character" w:styleId="Siln">
    <w:name w:val="Strong"/>
    <w:basedOn w:val="Standardnpsmoodstavce"/>
    <w:uiPriority w:val="22"/>
    <w:qFormat/>
    <w:rsid w:val="00B2538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C3B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3B4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3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choce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Radek Keller</cp:lastModifiedBy>
  <cp:revision>2</cp:revision>
  <dcterms:created xsi:type="dcterms:W3CDTF">2023-02-02T06:37:00Z</dcterms:created>
  <dcterms:modified xsi:type="dcterms:W3CDTF">2023-02-02T06:37:00Z</dcterms:modified>
</cp:coreProperties>
</file>